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     </w:t>
        <w:tab/>
        <w:t xml:space="preserve">American Society for Testing and Materials (ASTM)</w:t>
      </w:r>
    </w:p>
    <w:p w:rsidR="00000000" w:rsidDel="00000000" w:rsidP="00000000" w:rsidRDefault="00000000" w:rsidRPr="00000000" w14:paraId="0000000D">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m7v3i3xnirs" w:id="0"/>
      <w:bookmarkEnd w:id="0"/>
      <w:r w:rsidDel="00000000" w:rsidR="00000000" w:rsidRPr="00000000">
        <w:rPr>
          <w:rFonts w:ascii="Calibri" w:cs="Calibri" w:eastAsia="Calibri" w:hAnsi="Calibri"/>
          <w:color w:val="000000"/>
          <w:sz w:val="22"/>
          <w:szCs w:val="22"/>
          <w:rtl w:val="0"/>
        </w:rPr>
        <w:t xml:space="preserve">.2     </w:t>
        <w:tab/>
        <w:t xml:space="preserve">ASTM E136 - Standard Test Method for Behavior of Materials in a Vertical Tube Furnace at 750°C       </w:t>
        <w:tab/>
        <w:t xml:space="preserve">  </w:t>
      </w:r>
    </w:p>
    <w:p w:rsidR="00000000" w:rsidDel="00000000" w:rsidP="00000000" w:rsidRDefault="00000000" w:rsidRPr="00000000" w14:paraId="0000000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az37776pylx" w:id="1"/>
      <w:bookmarkEnd w:id="1"/>
      <w:r w:rsidDel="00000000" w:rsidR="00000000" w:rsidRPr="00000000">
        <w:rPr>
          <w:rFonts w:ascii="Calibri" w:cs="Calibri" w:eastAsia="Calibri" w:hAnsi="Calibri"/>
          <w:color w:val="000000"/>
          <w:sz w:val="22"/>
          <w:szCs w:val="22"/>
          <w:rtl w:val="0"/>
        </w:rPr>
        <w:t xml:space="preserve">.3     </w:t>
        <w:tab/>
        <w:t xml:space="preserve">ASTM E283-04 - Standard Test Method for Determining Rate of Air Leakage Through Exterior Windows, Curtain Walls, and Doors Under Specified Pressure Differences Across the Specimen</w:t>
      </w:r>
    </w:p>
    <w:p w:rsidR="00000000" w:rsidDel="00000000" w:rsidP="00000000" w:rsidRDefault="00000000" w:rsidRPr="00000000" w14:paraId="00000010">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jq51qm6f0jw" w:id="2"/>
      <w:bookmarkEnd w:id="2"/>
      <w:r w:rsidDel="00000000" w:rsidR="00000000" w:rsidRPr="00000000">
        <w:rPr>
          <w:rFonts w:ascii="Calibri" w:cs="Calibri" w:eastAsia="Calibri" w:hAnsi="Calibri"/>
          <w:color w:val="000000"/>
          <w:sz w:val="22"/>
          <w:szCs w:val="22"/>
          <w:rtl w:val="0"/>
        </w:rPr>
        <w:t xml:space="preserve">.4     </w:t>
        <w:tab/>
        <w:t xml:space="preserve">ASTM E331-00 - Standard Test Method for Water Penetration of Exterior Windows, Skylights, Doors, and Curtain Walls by Uniform Static Air Pressure Difference</w:t>
      </w:r>
    </w:p>
    <w:p w:rsidR="00000000" w:rsidDel="00000000" w:rsidP="00000000" w:rsidRDefault="00000000" w:rsidRPr="00000000" w14:paraId="00000011">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4nn814tgr9vo" w:id="3"/>
      <w:bookmarkEnd w:id="3"/>
      <w:r w:rsidDel="00000000" w:rsidR="00000000" w:rsidRPr="00000000">
        <w:rPr>
          <w:rFonts w:ascii="Calibri" w:cs="Calibri" w:eastAsia="Calibri" w:hAnsi="Calibri"/>
          <w:color w:val="000000"/>
          <w:sz w:val="22"/>
          <w:szCs w:val="22"/>
          <w:rtl w:val="0"/>
        </w:rPr>
        <w:t xml:space="preserve">.5     </w:t>
        <w:tab/>
        <w:t xml:space="preserve">ASTM E1477 - Standard Test Method for Luminous Reflectance Factor of Acoustical Materials by Use of Integrating-Sphere Reflectometers (LRV)   </w:t>
      </w:r>
    </w:p>
    <w:p w:rsidR="00000000" w:rsidDel="00000000" w:rsidP="00000000" w:rsidRDefault="00000000" w:rsidRPr="00000000" w14:paraId="00000012">
      <w:pPr>
        <w:pStyle w:val="Heading4"/>
        <w:keepNext w:val="0"/>
        <w:keepLines w:val="0"/>
        <w:pageBreakBefore w:val="0"/>
        <w:spacing w:after="40" w:before="60" w:line="301.09090909090907" w:lineRule="auto"/>
        <w:ind w:left="2880" w:hanging="720"/>
        <w:rPr>
          <w:rFonts w:ascii="Calibri" w:cs="Calibri" w:eastAsia="Calibri" w:hAnsi="Calibri"/>
        </w:rPr>
      </w:pPr>
      <w:bookmarkStart w:colFirst="0" w:colLast="0" w:name="_492k8qc2n3w7" w:id="4"/>
      <w:bookmarkEnd w:id="4"/>
      <w:r w:rsidDel="00000000" w:rsidR="00000000" w:rsidRPr="00000000">
        <w:rPr>
          <w:rFonts w:ascii="Calibri" w:cs="Calibri" w:eastAsia="Calibri" w:hAnsi="Calibri"/>
          <w:color w:val="000000"/>
          <w:sz w:val="22"/>
          <w:szCs w:val="22"/>
          <w:rtl w:val="0"/>
        </w:rPr>
        <w:t xml:space="preserve">.6     </w:t>
        <w:tab/>
        <w:t xml:space="preserve">ASTM E2768-11 – Standard Test Method for Extended Duration Surface Burning Characteristics for Building Materials (30 min Tunnel Test). Results: Zero Flame Spread, Smoke Developed Index of 5. Meets criteria for Class A fire rating</w:t>
      </w: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w:t>
        <w:tab/>
        <w:t xml:space="preserve">UL &amp; Underwriters Laboratories of Canada (UL/ULC) </w:t>
      </w:r>
    </w:p>
    <w:p w:rsidR="00000000" w:rsidDel="00000000" w:rsidP="00000000" w:rsidRDefault="00000000" w:rsidRPr="00000000" w14:paraId="00000015">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6">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7">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18">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   American Architectural Manufacturers Association (AAMA)</w:t>
      </w:r>
    </w:p>
    <w:p w:rsidR="00000000" w:rsidDel="00000000" w:rsidP="00000000" w:rsidRDefault="00000000" w:rsidRPr="00000000" w14:paraId="0000001C">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591xiygqiup2" w:id="5"/>
      <w:bookmarkEnd w:id="5"/>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D">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7sbogzjkq9kk" w:id="6"/>
      <w:bookmarkEnd w:id="6"/>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E">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AAMA 509 - Voluntary Test and Classification Method for Drained and Back Ventilated Rainscreen Wall Cladding Systems</w:t>
      </w:r>
    </w:p>
    <w:p w:rsidR="00000000" w:rsidDel="00000000" w:rsidP="00000000" w:rsidRDefault="00000000" w:rsidRPr="00000000" w14:paraId="0000001F">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.4     </w:t>
        <w:tab/>
        <w:t xml:space="preserve">AAMA 501.1-17 - Standard Test Method for Water Penetration of Windows, Curtain Walls and Doors Using Dynamic Pressure</w:t>
      </w:r>
    </w:p>
    <w:p w:rsidR="00000000" w:rsidDel="00000000" w:rsidP="00000000" w:rsidRDefault="00000000" w:rsidRPr="00000000" w14:paraId="00000020">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International Code Council Evaluation Service (ICC-ES)</w:t>
      </w:r>
    </w:p>
    <w:p w:rsidR="00000000" w:rsidDel="00000000" w:rsidP="00000000" w:rsidRDefault="00000000" w:rsidRPr="00000000" w14:paraId="00000022">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ICC-ES Evaluation Report</w:t>
      </w:r>
    </w:p>
    <w:p w:rsidR="00000000" w:rsidDel="00000000" w:rsidP="00000000" w:rsidRDefault="00000000" w:rsidRPr="00000000" w14:paraId="00000023">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6">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7"/>
      <w:bookmarkEnd w:id="7"/>
      <w:r w:rsidDel="00000000" w:rsidR="00000000" w:rsidRPr="00000000">
        <w:rPr>
          <w:rFonts w:ascii="Calibri" w:cs="Calibri" w:eastAsia="Calibri" w:hAnsi="Calibri"/>
          <w:color w:val="000000"/>
          <w:sz w:val="22"/>
          <w:szCs w:val="22"/>
          <w:rtl w:val="0"/>
        </w:rPr>
        <w:t xml:space="preserve">.2          </w:t>
        <w:tab/>
        <w:t xml:space="preserve">Submit duplicate 2-1/2 inch X 6 inch (63.5mm x 150mm) samples of cladding material, of color and profile specified.</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8"/>
      <w:bookmarkEnd w:id="8"/>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9"/>
      <w:bookmarkEnd w:id="9"/>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0"/>
      <w:bookmarkEnd w:id="10"/>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B">
      <w:pPr>
        <w:pStyle w:val="Heading3"/>
        <w:keepNext w:val="0"/>
        <w:keepLines w:val="0"/>
        <w:pageBreakBefore w:val="0"/>
        <w:spacing w:after="120" w:before="120" w:lineRule="auto"/>
        <w:ind w:left="720" w:firstLine="720"/>
        <w:rPr>
          <w:rFonts w:ascii="Calibri" w:cs="Calibri" w:eastAsia="Calibri" w:hAnsi="Calibri"/>
          <w:b w:val="1"/>
        </w:rPr>
      </w:pPr>
      <w:bookmarkStart w:colFirst="0" w:colLast="0" w:name="_j5hn6c1j86h" w:id="11"/>
      <w:bookmarkEnd w:id="11"/>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r w:rsidDel="00000000" w:rsidR="00000000" w:rsidRPr="00000000">
        <w:rPr>
          <w:rtl w:val="0"/>
        </w:rPr>
      </w:r>
    </w:p>
    <w:p w:rsidR="00000000" w:rsidDel="00000000" w:rsidP="00000000" w:rsidRDefault="00000000" w:rsidRPr="00000000" w14:paraId="0000002C">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2D">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2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2"/>
      <w:bookmarkEnd w:id="12"/>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2F">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3"/>
      <w:bookmarkEnd w:id="13"/>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0">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4"/>
      <w:bookmarkEnd w:id="14"/>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1">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5"/>
      <w:bookmarkEnd w:id="15"/>
      <w:r w:rsidDel="00000000" w:rsidR="00000000" w:rsidRPr="00000000">
        <w:rPr>
          <w:rtl w:val="0"/>
        </w:rPr>
      </w:r>
    </w:p>
    <w:p w:rsidR="00000000" w:rsidDel="00000000" w:rsidP="00000000" w:rsidRDefault="00000000" w:rsidRPr="00000000" w14:paraId="00000032">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re29g75qbnb6" w:id="16"/>
      <w:bookmarkEnd w:id="16"/>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3">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17"/>
      <w:bookmarkEnd w:id="17"/>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4">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18"/>
      <w:bookmarkEnd w:id="18"/>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9"/>
      <w:bookmarkEnd w:id="19"/>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6">
      <w:pPr>
        <w:pStyle w:val="Heading3"/>
        <w:keepNext w:val="0"/>
        <w:keepLines w:val="0"/>
        <w:pageBreakBefore w:val="0"/>
        <w:spacing w:after="120" w:before="120" w:lineRule="auto"/>
        <w:ind w:left="2160" w:hanging="720"/>
        <w:rPr>
          <w:rFonts w:ascii="Calibri" w:cs="Calibri" w:eastAsia="Calibri" w:hAnsi="Calibri"/>
          <w:b w:val="1"/>
          <w:sz w:val="22"/>
          <w:szCs w:val="22"/>
          <w:u w:val="single"/>
        </w:rPr>
      </w:pPr>
      <w:bookmarkStart w:colFirst="0" w:colLast="0" w:name="_8g3528pbcsrv" w:id="20"/>
      <w:bookmarkEnd w:id="20"/>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r w:rsidDel="00000000" w:rsidR="00000000" w:rsidRPr="00000000">
        <w:rPr>
          <w:rtl w:val="0"/>
        </w:rPr>
      </w:r>
    </w:p>
    <w:p w:rsidR="00000000" w:rsidDel="00000000" w:rsidP="00000000" w:rsidRDefault="00000000" w:rsidRPr="00000000" w14:paraId="00000037">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1"/>
      <w:bookmarkEnd w:id="21"/>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2"/>
      <w:bookmarkEnd w:id="22"/>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3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3"/>
      <w:bookmarkEnd w:id="23"/>
      <w:r w:rsidDel="00000000" w:rsidR="00000000" w:rsidRPr="00000000">
        <w:rPr>
          <w:rFonts w:ascii="Calibri" w:cs="Calibri" w:eastAsia="Calibri" w:hAnsi="Calibri"/>
          <w:color w:val="000000"/>
          <w:sz w:val="22"/>
          <w:szCs w:val="22"/>
          <w:rtl w:val="0"/>
        </w:rPr>
        <w:t xml:space="preserve">.1          </w:t>
        <w:tab/>
        <w:t xml:space="preserve">2-1/2 inch (63.5mm) V-Groove planks extruded aluminum 6063 T5</w:t>
      </w:r>
    </w:p>
    <w:p w:rsidR="00000000" w:rsidDel="00000000" w:rsidP="00000000" w:rsidRDefault="00000000" w:rsidRPr="00000000" w14:paraId="0000003A">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4"/>
      <w:bookmarkEnd w:id="24"/>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B">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5"/>
      <w:bookmarkEnd w:id="25"/>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C">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6"/>
      <w:bookmarkEnd w:id="26"/>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3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7"/>
      <w:bookmarkEnd w:id="27"/>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3E">
      <w:pPr>
        <w:pStyle w:val="Heading4"/>
        <w:keepNext w:val="0"/>
        <w:keepLines w:val="0"/>
        <w:pageBreakBefore w:val="0"/>
        <w:spacing w:after="40" w:before="60" w:lineRule="auto"/>
        <w:ind w:left="2880" w:hanging="720"/>
        <w:rPr>
          <w:rFonts w:ascii="Calibri" w:cs="Calibri" w:eastAsia="Calibri" w:hAnsi="Calibri"/>
          <w:b w:val="1"/>
          <w:sz w:val="22"/>
          <w:szCs w:val="22"/>
        </w:rPr>
      </w:pPr>
      <w:bookmarkStart w:colFirst="0" w:colLast="0" w:name="_w1i6z8qqet7p" w:id="28"/>
      <w:bookmarkEnd w:id="28"/>
      <w:r w:rsidDel="00000000" w:rsidR="00000000" w:rsidRPr="00000000">
        <w:rPr>
          <w:rFonts w:ascii="Calibri" w:cs="Calibri" w:eastAsia="Calibri" w:hAnsi="Calibri"/>
          <w:color w:val="000000"/>
          <w:sz w:val="22"/>
          <w:szCs w:val="22"/>
          <w:rtl w:val="0"/>
        </w:rPr>
        <w:t xml:space="preserve">.5          </w:t>
        <w:tab/>
        <w:t xml:space="preserve">Profile: 2-1/2 inch (63.5mm) V-Groove X 12 ft (3657.6mm) plank</w:t>
      </w:r>
      <w:r w:rsidDel="00000000" w:rsidR="00000000" w:rsidRPr="00000000">
        <w:rPr>
          <w:rtl w:val="0"/>
        </w:rPr>
      </w:r>
    </w:p>
    <w:p w:rsidR="00000000" w:rsidDel="00000000" w:rsidP="00000000" w:rsidRDefault="00000000" w:rsidRPr="00000000" w14:paraId="0000003F">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29"/>
      <w:bookmarkEnd w:id="29"/>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zggp8zhdb70" w:id="30"/>
      <w:bookmarkEnd w:id="30"/>
      <w:r w:rsidDel="00000000" w:rsidR="00000000" w:rsidRPr="00000000">
        <w:rPr>
          <w:rFonts w:ascii="Calibri" w:cs="Calibri" w:eastAsia="Calibri" w:hAnsi="Calibri"/>
          <w:color w:val="000000"/>
          <w:sz w:val="22"/>
          <w:szCs w:val="22"/>
          <w:rtl w:val="0"/>
        </w:rPr>
        <w:t xml:space="preserve">.1          </w:t>
        <w:tab/>
        <w:t xml:space="preserve">3" STARTER STRIP, 5/8" STARTER J-TRACK, 5/8" J-TRACK, 5/8" TWO PIECE J-TRACK, 1-3/8" TWO PIECE J-TRACK, 3/4" INSIDE CORNER, 1" OUTSIDE CORNER, 2" CORNER SET, 3/16" OUTSIDE CORNER, 5/8" TERMINATION SET, 1-3/8" TERMINATION SET, 1-3/8" COMPRESSION JOINT, 1/2" FLAT REVEAL, 3/4" U-REVEAL SET, 1-1/2" U-REVEAL SET, 1-1/2" FLAT REVEAL SET, 3/4" T&amp;G U-REVEAL, 1-1/2" T&amp;G U-REVEAL, 1/2" T&amp;G FLAT REVEAL,</w:t>
      </w:r>
      <w:r w:rsidDel="00000000" w:rsidR="00000000" w:rsidRPr="00000000">
        <w:rPr>
          <w:color w:val="000000"/>
          <w:sz w:val="20"/>
          <w:szCs w:val="20"/>
          <w:highlight w:val="white"/>
          <w:rtl w:val="0"/>
        </w:rPr>
        <w:t xml:space="preserve"> </w:t>
      </w:r>
      <w:r w:rsidDel="00000000" w:rsidR="00000000" w:rsidRPr="00000000">
        <w:rPr>
          <w:rFonts w:ascii="Calibri" w:cs="Calibri" w:eastAsia="Calibri" w:hAnsi="Calibri"/>
          <w:color w:val="000000"/>
          <w:sz w:val="22"/>
          <w:szCs w:val="22"/>
          <w:highlight w:val="white"/>
          <w:rtl w:val="0"/>
        </w:rPr>
        <w:t xml:space="preserve">2” OFFSET FLAT</w:t>
      </w:r>
      <w:r w:rsidDel="00000000" w:rsidR="00000000" w:rsidRPr="00000000">
        <w:rPr>
          <w:color w:val="000000"/>
          <w:sz w:val="20"/>
          <w:szCs w:val="20"/>
          <w:highlight w:val="white"/>
          <w:rtl w:val="0"/>
        </w:rPr>
        <w:t xml:space="preserve"> </w:t>
      </w:r>
      <w:r w:rsidDel="00000000" w:rsidR="00000000" w:rsidRPr="00000000">
        <w:rPr>
          <w:rFonts w:ascii="Calibri" w:cs="Calibri" w:eastAsia="Calibri" w:hAnsi="Calibri"/>
          <w:color w:val="000000"/>
          <w:sz w:val="22"/>
          <w:szCs w:val="22"/>
          <w:highlight w:val="white"/>
          <w:rtl w:val="0"/>
        </w:rPr>
        <w:t xml:space="preserve">REVEAL</w:t>
      </w:r>
      <w:r w:rsidDel="00000000" w:rsidR="00000000" w:rsidRPr="00000000">
        <w:rPr>
          <w:color w:val="000000"/>
          <w:sz w:val="20"/>
          <w:szCs w:val="20"/>
          <w:highlight w:val="white"/>
          <w:rtl w:val="0"/>
        </w:rPr>
        <w:t xml:space="preserve">,</w:t>
      </w:r>
      <w:r w:rsidDel="00000000" w:rsidR="00000000" w:rsidRPr="00000000">
        <w:rPr>
          <w:rFonts w:ascii="Calibri" w:cs="Calibri" w:eastAsia="Calibri" w:hAnsi="Calibri"/>
          <w:color w:val="000000"/>
          <w:sz w:val="22"/>
          <w:szCs w:val="22"/>
          <w:rtl w:val="0"/>
        </w:rPr>
        <w:t xml:space="preserve">in same material and finishes as cladding.</w:t>
      </w:r>
    </w:p>
    <w:p w:rsidR="00000000" w:rsidDel="00000000" w:rsidP="00000000" w:rsidRDefault="00000000" w:rsidRPr="00000000" w14:paraId="00000041">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p>
    <w:p w:rsidR="00000000" w:rsidDel="00000000" w:rsidP="00000000" w:rsidRDefault="00000000" w:rsidRPr="00000000" w14:paraId="00000042">
      <w:pPr>
        <w:pageBreakBefore w:val="0"/>
        <w:ind w:left="2160" w:hanging="720"/>
        <w:rPr>
          <w:rFonts w:ascii="Calibri" w:cs="Calibri" w:eastAsia="Calibri" w:hAnsi="Calibri"/>
        </w:rPr>
      </w:pPr>
      <w:r w:rsidDel="00000000" w:rsidR="00000000" w:rsidRPr="00000000">
        <w:rPr>
          <w:rtl w:val="0"/>
        </w:rPr>
      </w:r>
    </w:p>
    <w:p w:rsidR="00000000" w:rsidDel="00000000" w:rsidP="00000000" w:rsidRDefault="00000000" w:rsidRPr="00000000" w14:paraId="00000043">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1"/>
      <w:bookmarkEnd w:id="31"/>
      <w:r w:rsidDel="00000000" w:rsidR="00000000" w:rsidRPr="00000000">
        <w:rPr>
          <w:rtl w:val="0"/>
        </w:rPr>
      </w:r>
    </w:p>
    <w:p w:rsidR="00000000" w:rsidDel="00000000" w:rsidP="00000000" w:rsidRDefault="00000000" w:rsidRPr="00000000" w14:paraId="00000044">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9co6soe9maq" w:id="32"/>
      <w:bookmarkEnd w:id="32"/>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3"/>
      <w:bookmarkEnd w:id="33"/>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6">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4"/>
      <w:bookmarkEnd w:id="34"/>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7">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5"/>
      <w:bookmarkEnd w:id="35"/>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8">
      <w:pPr>
        <w:pStyle w:val="Heading3"/>
        <w:keepNext w:val="0"/>
        <w:keepLines w:val="0"/>
        <w:pageBreakBefore w:val="0"/>
        <w:spacing w:after="120" w:before="120" w:lineRule="auto"/>
        <w:ind w:left="2880" w:hanging="720"/>
        <w:rPr/>
      </w:pPr>
      <w:bookmarkStart w:colFirst="0" w:colLast="0" w:name="_zcygywjmqja1" w:id="33"/>
      <w:bookmarkEnd w:id="33"/>
      <w:r w:rsidDel="00000000" w:rsidR="00000000" w:rsidRPr="00000000">
        <w:rPr>
          <w:rFonts w:ascii="Calibri" w:cs="Calibri" w:eastAsia="Calibri" w:hAnsi="Calibri"/>
          <w:color w:val="000000"/>
          <w:sz w:val="22"/>
          <w:szCs w:val="22"/>
          <w:rtl w:val="0"/>
        </w:rPr>
        <w:t xml:space="preserve"> 1.800.604.0343</w:t>
      </w:r>
      <w:r w:rsidDel="00000000" w:rsidR="00000000" w:rsidRPr="00000000">
        <w:rPr>
          <w:rtl w:val="0"/>
        </w:rPr>
      </w:r>
    </w:p>
    <w:p w:rsidR="00000000" w:rsidDel="00000000" w:rsidP="00000000" w:rsidRDefault="00000000" w:rsidRPr="00000000" w14:paraId="00000049">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36"/>
      <w:bookmarkEnd w:id="36"/>
      <w:r w:rsidDel="00000000" w:rsidR="00000000" w:rsidRPr="00000000">
        <w:rPr>
          <w:rtl w:val="0"/>
        </w:rPr>
      </w:r>
    </w:p>
    <w:p w:rsidR="00000000" w:rsidDel="00000000" w:rsidP="00000000" w:rsidRDefault="00000000" w:rsidRPr="00000000" w14:paraId="0000004A">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37"/>
      <w:bookmarkEnd w:id="37"/>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4B">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wi7mqoeprdtv" w:id="38"/>
      <w:bookmarkEnd w:id="38"/>
      <w:r w:rsidDel="00000000" w:rsidR="00000000" w:rsidRPr="00000000">
        <w:rPr>
          <w:rFonts w:ascii="Calibri" w:cs="Calibri" w:eastAsia="Calibri" w:hAnsi="Calibri"/>
          <w:sz w:val="22"/>
          <w:szCs w:val="22"/>
          <w:rtl w:val="0"/>
        </w:rPr>
        <w:t xml:space="preserve">3.1            </w:t>
        <w:tab/>
        <w:t xml:space="preserve">  ORDERING, DELIVERY, STORAGE AND HANDLING</w:t>
      </w:r>
    </w:p>
    <w:p w:rsidR="00000000" w:rsidDel="00000000" w:rsidP="00000000" w:rsidRDefault="00000000" w:rsidRPr="00000000" w14:paraId="0000004C">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39"/>
      <w:bookmarkEnd w:id="39"/>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4D">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40"/>
      <w:bookmarkEnd w:id="40"/>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4E">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41"/>
      <w:bookmarkEnd w:id="41"/>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4F">
      <w:pPr>
        <w:pStyle w:val="Heading3"/>
        <w:keepNext w:val="0"/>
        <w:keepLines w:val="0"/>
        <w:pageBreakBefore w:val="0"/>
        <w:spacing w:line="297.2312307692308" w:lineRule="auto"/>
        <w:ind w:left="2160" w:hanging="720"/>
        <w:rPr>
          <w:rFonts w:ascii="Calibri" w:cs="Calibri" w:eastAsia="Calibri" w:hAnsi="Calibri"/>
          <w:sz w:val="22"/>
          <w:szCs w:val="22"/>
        </w:rPr>
      </w:pPr>
      <w:bookmarkStart w:colFirst="0" w:colLast="0" w:name="_g0td2fb6k0rz" w:id="42"/>
      <w:bookmarkEnd w:id="42"/>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r w:rsidDel="00000000" w:rsidR="00000000" w:rsidRPr="00000000">
        <w:rPr>
          <w:rtl w:val="0"/>
        </w:rPr>
      </w:r>
    </w:p>
    <w:p w:rsidR="00000000" w:rsidDel="00000000" w:rsidP="00000000" w:rsidRDefault="00000000" w:rsidRPr="00000000" w14:paraId="00000050">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cht6jlkhw321" w:id="43"/>
      <w:bookmarkEnd w:id="43"/>
      <w:r w:rsidDel="00000000" w:rsidR="00000000" w:rsidRPr="00000000">
        <w:rPr>
          <w:rtl w:val="0"/>
        </w:rPr>
      </w:r>
    </w:p>
    <w:p w:rsidR="00000000" w:rsidDel="00000000" w:rsidP="00000000" w:rsidRDefault="00000000" w:rsidRPr="00000000" w14:paraId="00000051">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tt9e1butt290" w:id="44"/>
      <w:bookmarkEnd w:id="44"/>
      <w:r w:rsidDel="00000000" w:rsidR="00000000" w:rsidRPr="00000000">
        <w:rPr>
          <w:rFonts w:ascii="Calibri" w:cs="Calibri" w:eastAsia="Calibri" w:hAnsi="Calibri"/>
          <w:sz w:val="22"/>
          <w:szCs w:val="22"/>
          <w:rtl w:val="0"/>
        </w:rPr>
        <w:t xml:space="preserve">3.2   </w:t>
        <w:tab/>
        <w:t xml:space="preserve">INSTALLATION</w:t>
      </w:r>
    </w:p>
    <w:p w:rsidR="00000000" w:rsidDel="00000000" w:rsidP="00000000" w:rsidRDefault="00000000" w:rsidRPr="00000000" w14:paraId="00000052">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iz95ttjde3yh" w:id="45"/>
      <w:bookmarkEnd w:id="45"/>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53">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2wtyohz3y33w" w:id="46"/>
      <w:bookmarkEnd w:id="46"/>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directly through the plank flange to prevent plank migration. All fasteners should penetrate into solid, secure framing or blocking</w:t>
      </w:r>
    </w:p>
    <w:p w:rsidR="00000000" w:rsidDel="00000000" w:rsidP="00000000" w:rsidRDefault="00000000" w:rsidRPr="00000000" w14:paraId="00000054">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i93hd8xbih8w" w:id="47"/>
      <w:bookmarkEnd w:id="47"/>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55">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jvzl8anzc77x" w:id="48"/>
      <w:bookmarkEnd w:id="48"/>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56">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4ay22lx4v36" w:id="49"/>
      <w:bookmarkEnd w:id="49"/>
      <w:r w:rsidDel="00000000" w:rsidR="00000000" w:rsidRPr="00000000">
        <w:rPr>
          <w:rFonts w:ascii="Calibri" w:cs="Calibri" w:eastAsia="Calibri" w:hAnsi="Calibri"/>
          <w:color w:val="000000"/>
          <w:sz w:val="22"/>
          <w:szCs w:val="22"/>
          <w:rtl w:val="0"/>
        </w:rPr>
        <w:t xml:space="preserve">.5      </w:t>
        <w:tab/>
        <w:t xml:space="preserve">Hard-fasten any and all butt-joints into solid secure framing or blocking, to maintain tight fitting hairline joints. Never exceed one (1) hard-fastener per plank, all other attachment points to use Quick-Screen Clips to not restrict thermal movement</w:t>
      </w:r>
    </w:p>
    <w:p w:rsidR="00000000" w:rsidDel="00000000" w:rsidP="00000000" w:rsidRDefault="00000000" w:rsidRPr="00000000" w14:paraId="00000057">
      <w:pPr>
        <w:pStyle w:val="Heading3"/>
        <w:keepNext w:val="0"/>
        <w:keepLines w:val="0"/>
        <w:pageBreakBefore w:val="0"/>
        <w:spacing w:after="120" w:before="120" w:line="297.2312307692308" w:lineRule="auto"/>
        <w:ind w:left="2160" w:hanging="720"/>
        <w:rPr>
          <w:rFonts w:ascii="Calibri" w:cs="Calibri" w:eastAsia="Calibri" w:hAnsi="Calibri"/>
          <w:sz w:val="22"/>
          <w:szCs w:val="22"/>
        </w:rPr>
      </w:pPr>
      <w:bookmarkStart w:colFirst="0" w:colLast="0" w:name="_mhg3jpb9vtwy" w:id="50"/>
      <w:bookmarkEnd w:id="50"/>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r w:rsidDel="00000000" w:rsidR="00000000" w:rsidRPr="00000000">
        <w:rPr>
          <w:rtl w:val="0"/>
        </w:rPr>
      </w:r>
    </w:p>
    <w:p w:rsidR="00000000" w:rsidDel="00000000" w:rsidP="00000000" w:rsidRDefault="00000000" w:rsidRPr="00000000" w14:paraId="00000058">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13h9fe8thhun" w:id="51"/>
      <w:bookmarkEnd w:id="51"/>
      <w:r w:rsidDel="00000000" w:rsidR="00000000" w:rsidRPr="00000000">
        <w:rPr>
          <w:rFonts w:ascii="Calibri" w:cs="Calibri" w:eastAsia="Calibri" w:hAnsi="Calibri"/>
          <w:sz w:val="22"/>
          <w:szCs w:val="22"/>
          <w:rtl w:val="0"/>
        </w:rPr>
        <w:t xml:space="preserve">3.3            </w:t>
        <w:tab/>
        <w:t xml:space="preserve">  CLEANING</w:t>
      </w:r>
    </w:p>
    <w:p w:rsidR="00000000" w:rsidDel="00000000" w:rsidP="00000000" w:rsidRDefault="00000000" w:rsidRPr="00000000" w14:paraId="00000059">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t1xpvj5ku8oc" w:id="52"/>
      <w:bookmarkEnd w:id="52"/>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aurju3i0lv8s" w:id="53"/>
      <w:bookmarkEnd w:id="53"/>
      <w:r w:rsidDel="00000000" w:rsidR="00000000" w:rsidRPr="00000000">
        <w:rPr>
          <w:rtl w:val="0"/>
        </w:rPr>
      </w:r>
    </w:p>
    <w:p w:rsidR="00000000" w:rsidDel="00000000" w:rsidP="00000000" w:rsidRDefault="00000000" w:rsidRPr="00000000" w14:paraId="0000005B">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07 46 16 </w:t>
      </w:r>
      <w:r w:rsidDel="00000000" w:rsidR="00000000" w:rsidRPr="00000000">
        <w:rPr>
          <w:rtl w:val="0"/>
        </w:rPr>
      </w:r>
    </w:p>
    <w:p w:rsidR="00000000" w:rsidDel="00000000" w:rsidP="00000000" w:rsidRDefault="00000000" w:rsidRPr="00000000" w14:paraId="0000005C">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ageBreakBefore w:val="0"/>
      <w:rPr>
        <w:rFonts w:ascii="Calibri" w:cs="Calibri" w:eastAsia="Calibri" w:hAnsi="Calibri"/>
      </w:rPr>
    </w:pPr>
    <w:r w:rsidDel="00000000" w:rsidR="00000000" w:rsidRPr="00000000">
      <w:rPr>
        <w:rFonts w:ascii="Calibri" w:cs="Calibri" w:eastAsia="Calibri" w:hAnsi="Calibri"/>
        <w:rtl w:val="0"/>
      </w:rPr>
      <w:t xml:space="preserve">SECTION 07 46 16 </w:t>
    </w:r>
  </w:p>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METAL CLADDING</w:t>
    </w:r>
  </w:p>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LONGBOARD® CLADDING 2-1/2” V-GROOVE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